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Deconstructing Whiteness in Archives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 Winn, Society of Indiana Archivists, October 19, 2018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Here is a list of readings which have inspired and shaped this workshop over time, including readings cited in the slides. These readings come from critical race theorists, memory workers, and information professionals.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Arroyo-Ramirez, Elvia. (2016, October 30). Invisible Defaults and Perceived Limitations: Processing the Juan Gelman Files.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Medium: On Archivy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. Retrieved from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3"/>
            <w:szCs w:val="23"/>
            <w:u w:val="single"/>
            <w:rtl w:val="0"/>
          </w:rPr>
          <w:t xml:space="preserve">https://medium.com/on-archivy/invisible-defaults-and-perceived-limitations-processing-the-juan-gelman-files-4187fdd36759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>
          <w:rFonts w:ascii="Times New Roman" w:cs="Times New Roman" w:eastAsia="Times New Roman" w:hAnsi="Times New Roman"/>
          <w:i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Bailey, Moya. (2010, March 14).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They aren’t talking about me….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[Blog post]. The Crunk Feminist Collective, 14. Retrieved from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3"/>
            <w:szCs w:val="23"/>
            <w:u w:val="single"/>
            <w:rtl w:val="0"/>
          </w:rPr>
          <w:t xml:space="preserve">http://www.crunkfeministcollective.com/2010/03/14/they-arent-talking-about-me/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>
          <w:rFonts w:ascii="Times New Roman" w:cs="Times New Roman" w:eastAsia="Times New Roman" w:hAnsi="Times New Roman"/>
          <w:i w:val="1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Bonilla-Silva, Eduardo. (2017).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Racism without racists: Color-blind racism and the persistence of racial inequality in America.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Rowman &amp; Littlefield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Caldera, Mary and Kathryn M. Neal (Eds.). (2014).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Through the Archival Looking Glass: A Reader on Diversity and Inclusion.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 Society of American Archivists.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Caswell, Michelle. (2014). Seeing Yourself in History: Community Archives in the Fight Against Symbolic Annihilation.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The Public Historian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 36(4): 26-37.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Collins, Patricia Hill. (1990).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Black Feminist Thought: Knowledge, Consciousness, and the Politics of Empowerment.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Routledge.</w:t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Crenshaw, Kimberlé. (1992). The import of the Anita Hill/Clarence Thomas hearings: Race, gender, and sexual harassment.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California Law Review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65, 1467-1476.</w:t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Daniel, Dominique and Amalia Levi (Eds.). (2014).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Identity Palimpsests: Archiving Ethnicity in the U.S. and Canada (Archives, Archivists and Society).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Litwin Books.</w:t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DiAngelo, Robin. (2011). White Fragility.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The International Journal of Critical Pedagogy,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3(3). Retrieved from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3"/>
            <w:szCs w:val="23"/>
            <w:u w:val="single"/>
            <w:rtl w:val="0"/>
          </w:rPr>
          <w:t xml:space="preserve">http://libjournal.uncg.edu/ijcp/article/download/249/116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Drake, Jarrett M. (2016, June 27). Expanding #ArchivesForBlackLives to Traditional Archival Repositories.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Medium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On Archivy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. Retrieved from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3"/>
            <w:szCs w:val="23"/>
            <w:u w:val="single"/>
            <w:rtl w:val="0"/>
          </w:rPr>
          <w:t xml:space="preserve">https://medium.com/on-archivy/expanding-archivesforblacklives-to-traditional-archival-repositories-b88641e2daf6#.prnwajeho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Drake, Jarrett M. (2016, April 22). #ArchivesForBlackLives: Building a Community Archives of Police Violence in Cleveland.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Medium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On Archivy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. Retrieved from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3"/>
            <w:szCs w:val="23"/>
            <w:u w:val="single"/>
            <w:rtl w:val="0"/>
          </w:rPr>
          <w:t xml:space="preserve">https://medium.com/on-archivy/archivesforblacklives-building-a-community-archives-of-police-violence-in-cleveland-93615d777289#.we0p7uzib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Dunbar, Anthony. (2006). Introducing critical race theory to archival discourse: getting the conversation started.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Archival Science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 6(1): 109-129. Retrieved from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3"/>
            <w:szCs w:val="23"/>
            <w:u w:val="single"/>
            <w:rtl w:val="0"/>
          </w:rPr>
          <w:t xml:space="preserve">http://link.springer.com/article/10.1007/s10502-006-9022-6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Ettarh, Fobazi M. (2013, November 19).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Black OR Queer? Life at the Intersection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 [Blog post]. Hack Library School. Retrieved from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3"/>
            <w:szCs w:val="23"/>
            <w:u w:val="single"/>
            <w:rtl w:val="0"/>
          </w:rPr>
          <w:t xml:space="preserve">https://hacklibraryschool.com/2013/11/19/black-or-queer-life-at-the-intersection/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 </w:t>
        <w:br w:type="textWrapping"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Hathcock, April. (2015, October 7). White Librarianship in Blackface: Diversity Initiatives in LIS.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In the Library With the Lead Pipe.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Retrieved from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3"/>
            <w:szCs w:val="23"/>
            <w:u w:val="single"/>
            <w:rtl w:val="0"/>
          </w:rPr>
          <w:t xml:space="preserve">http://www.inthelibrarywiththeleadpipe.org/2015/lis-diversity/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Hathcock, April. (2016, April 13).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You’re Gonna Screw Up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[Blog post]. At the Intersection. Retrieved from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3"/>
            <w:szCs w:val="23"/>
            <w:u w:val="single"/>
            <w:rtl w:val="0"/>
          </w:rPr>
          <w:t xml:space="preserve">https://aprilhathcock.wordpress.com/2016/04/13/youre-gonna-screw-up/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McIntosh, Peggy. (1990). White Privilege: Unpacking the Invisible Knapsack.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Independent School.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Retrieved from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3"/>
            <w:szCs w:val="23"/>
            <w:u w:val="single"/>
            <w:rtl w:val="0"/>
          </w:rPr>
          <w:t xml:space="preserve">http://www.cirtl.net/files/PartI_CreatingAwareness_WhitePrivilegeUnpackingtheInvisibleKnapsack.pdf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rPr>
          <w:rFonts w:ascii="Times New Roman" w:cs="Times New Roman" w:eastAsia="Times New Roman" w:hAnsi="Times New Roman"/>
          <w:i w:val="1"/>
          <w:sz w:val="23"/>
          <w:szCs w:val="23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Morega, Cherríe. (1979). La Guera. In Cherríe Moraga and Gloria Anzaldúa (eds)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 This Bridge Called My Back: Writings by Radical Women of Color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. New York: Kitchen Table Press.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Morrison, Toni. (1992).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 Playing in the Dark: Whiteness and the Literary Imagination.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Harvard University Press.</w:t>
      </w:r>
    </w:p>
    <w:p w:rsidR="00000000" w:rsidDel="00000000" w:rsidP="00000000" w:rsidRDefault="00000000" w:rsidRPr="00000000" w14:paraId="0000002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Owsald, Heather. (2016, April 18).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#ArchivesSoWhite Intro &amp; Bibliography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 [Blog post]. Issues and Advocacy Roundtable of the Society of American Archivists. Retrieved from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3"/>
            <w:szCs w:val="23"/>
            <w:u w:val="single"/>
            <w:rtl w:val="0"/>
          </w:rPr>
          <w:t xml:space="preserve">https://issuesandadvocacy.wordpress.com/2016/04/18/archivessowhite-intro-bibliography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Palmer, Judith D. (1989).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Three Paradigms for Diversity Change Leaders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. Retrieved from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3"/>
            <w:szCs w:val="23"/>
            <w:u w:val="single"/>
            <w:rtl w:val="0"/>
          </w:rPr>
          <w:t xml:space="preserve">http://engineering.oregonstate.edu/mailman/archives/public/ewb-osu/attachments/20101121/e60db71e/attachment.pdf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Ramirez, Mario H. (2015). Being Assumed Not to Be: A Critique of Whiteness as an Archival Imperative.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The American Archivist,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Vol.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78, No. 2: 339-356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 Retrieved from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3"/>
            <w:szCs w:val="23"/>
            <w:u w:val="single"/>
            <w:rtl w:val="0"/>
          </w:rPr>
          <w:t xml:space="preserve">http://americanarchivist.org/doi/abs/10.17723/0360-9081.78.2.339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Robinson-Sweet, Anna. (2018). Truth and Reconciliation: Archivists as Reparations Activists.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The American Archivist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, Vol. 81, No. 1, pp. 23-37. Retrieved from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3"/>
            <w:szCs w:val="23"/>
            <w:u w:val="single"/>
            <w:rtl w:val="0"/>
          </w:rPr>
          <w:t xml:space="preserve">http://americanarchivist.org/doi/abs/10.17723/0360-9081-81.1.23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Schlesselman-Tarango, Gina (ed). (2017).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Topographies of Whiteness: Mapping Whiteness in Library and Information Science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. Library Juice Press.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link.springer.com/article/10.1007/s10502-006-9022-6" TargetMode="External"/><Relationship Id="rId10" Type="http://schemas.openxmlformats.org/officeDocument/2006/relationships/hyperlink" Target="https://medium.com/on-archivy/archivesforblacklives-building-a-community-archives-of-police-violence-in-cleveland-93615d777289#.we0p7uzib" TargetMode="External"/><Relationship Id="rId13" Type="http://schemas.openxmlformats.org/officeDocument/2006/relationships/hyperlink" Target="http://www.inthelibrarywiththeleadpipe.org/2015/lis-diversity/" TargetMode="External"/><Relationship Id="rId12" Type="http://schemas.openxmlformats.org/officeDocument/2006/relationships/hyperlink" Target="https://hacklibraryschool.com/2013/11/19/black-or-queer-life-at-the-intersection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dium.com/on-archivy/expanding-archivesforblacklives-to-traditional-archival-repositories-b88641e2daf6#.prnwajeho" TargetMode="External"/><Relationship Id="rId15" Type="http://schemas.openxmlformats.org/officeDocument/2006/relationships/hyperlink" Target="http://www.cirtl.net/files/PartI_CreatingAwareness_WhitePrivilegeUnpackingtheInvisibleKnapsack.pdf" TargetMode="External"/><Relationship Id="rId14" Type="http://schemas.openxmlformats.org/officeDocument/2006/relationships/hyperlink" Target="https://aprilhathcock.wordpress.com/2016/04/13/youre-gonna-screw-up/" TargetMode="External"/><Relationship Id="rId17" Type="http://schemas.openxmlformats.org/officeDocument/2006/relationships/hyperlink" Target="http://engineering.oregonstate.edu/mailman/archives/public/ewb-osu/attachments/20101121/e60db71e/attachment.pdf" TargetMode="External"/><Relationship Id="rId16" Type="http://schemas.openxmlformats.org/officeDocument/2006/relationships/hyperlink" Target="https://issuesandadvocacy.wordpress.com/2016/04/18/archivessowhite-intro-bibliography/" TargetMode="External"/><Relationship Id="rId5" Type="http://schemas.openxmlformats.org/officeDocument/2006/relationships/styles" Target="styles.xml"/><Relationship Id="rId19" Type="http://schemas.openxmlformats.org/officeDocument/2006/relationships/hyperlink" Target="http://americanarchivist.org/doi/abs/10.17723/0360-9081-81.1.23" TargetMode="External"/><Relationship Id="rId6" Type="http://schemas.openxmlformats.org/officeDocument/2006/relationships/hyperlink" Target="https://medium.com/on-archivy/invisible-defaults-and-perceived-limitations-processing-the-juan-gelman-files-4187fdd36759" TargetMode="External"/><Relationship Id="rId18" Type="http://schemas.openxmlformats.org/officeDocument/2006/relationships/hyperlink" Target="http://americanarchivist.org/doi/abs/10.17723/0360-9081.78.2.339" TargetMode="External"/><Relationship Id="rId7" Type="http://schemas.openxmlformats.org/officeDocument/2006/relationships/hyperlink" Target="http://www.crunkfeministcollective.com/2010/03/14/they-arent-talking-about-me/" TargetMode="External"/><Relationship Id="rId8" Type="http://schemas.openxmlformats.org/officeDocument/2006/relationships/hyperlink" Target="http://libjournal.uncg.edu/ijcp/article/download/249/1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